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9AD17" w14:textId="54BA5227" w:rsidR="003E0720" w:rsidRPr="00363E62" w:rsidRDefault="003E0720" w:rsidP="003E0720">
      <w:pPr>
        <w:ind w:left="0"/>
        <w:rPr>
          <w:rFonts w:cs="Arial"/>
          <w:b/>
          <w:caps/>
        </w:rPr>
      </w:pPr>
      <w:r w:rsidRPr="00363E62">
        <w:rPr>
          <w:rFonts w:cs="Arial"/>
          <w:b/>
          <w:caps/>
        </w:rPr>
        <w:t xml:space="preserve">SPIROERGOMETRIA </w:t>
      </w:r>
    </w:p>
    <w:p w14:paraId="26221995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  <w:u w:val="single"/>
        </w:rPr>
      </w:pPr>
    </w:p>
    <w:p w14:paraId="053C34E3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  <w:u w:val="single"/>
        </w:rPr>
      </w:pPr>
      <w:r w:rsidRPr="00363E62">
        <w:rPr>
          <w:rFonts w:cs="Arial"/>
          <w:b/>
          <w:bCs/>
          <w:u w:val="single"/>
        </w:rPr>
        <w:t>Paikka: Kliininen fysiologia, Sydänkeskus K1-kerros, M-osa</w:t>
      </w:r>
    </w:p>
    <w:p w14:paraId="71C58E13" w14:textId="77777777" w:rsidR="003E0720" w:rsidRPr="00363E62" w:rsidRDefault="003E0720" w:rsidP="003E0720">
      <w:pPr>
        <w:ind w:left="0"/>
        <w:rPr>
          <w:rFonts w:cs="Arial"/>
          <w:b/>
          <w:caps/>
        </w:rPr>
      </w:pPr>
    </w:p>
    <w:p w14:paraId="42E87626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Tutkimuksen tarkoitus</w:t>
      </w:r>
    </w:p>
    <w:p w14:paraId="29797810" w14:textId="6861C94D" w:rsidR="00941CDD" w:rsidRPr="00363E62" w:rsidRDefault="003E0720" w:rsidP="00941CD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Tutkimukse</w:t>
      </w:r>
      <w:r w:rsidR="00ED5B20" w:rsidRPr="00363E62">
        <w:rPr>
          <w:rFonts w:cs="Arial"/>
        </w:rPr>
        <w:t xml:space="preserve">lla selvitetään </w:t>
      </w:r>
      <w:r w:rsidRPr="00363E62">
        <w:rPr>
          <w:rFonts w:cs="Arial"/>
        </w:rPr>
        <w:t xml:space="preserve">sydämen, </w:t>
      </w:r>
      <w:r w:rsidR="00ED5B20" w:rsidRPr="00363E62">
        <w:rPr>
          <w:rFonts w:cs="Arial"/>
        </w:rPr>
        <w:t xml:space="preserve">verenkierto- ja </w:t>
      </w:r>
      <w:r w:rsidRPr="00363E62">
        <w:rPr>
          <w:rFonts w:cs="Arial"/>
        </w:rPr>
        <w:t>hengity</w:t>
      </w:r>
      <w:r w:rsidR="00ED5B20" w:rsidRPr="00363E62">
        <w:rPr>
          <w:rFonts w:cs="Arial"/>
        </w:rPr>
        <w:t>s</w:t>
      </w:r>
      <w:r w:rsidRPr="00363E62">
        <w:rPr>
          <w:rFonts w:cs="Arial"/>
        </w:rPr>
        <w:t xml:space="preserve">elimistön toimintaa </w:t>
      </w:r>
      <w:r w:rsidR="00ED5B20" w:rsidRPr="00363E62">
        <w:rPr>
          <w:rFonts w:cs="Arial"/>
        </w:rPr>
        <w:t xml:space="preserve">rasituksessa ja arvioidaan </w:t>
      </w:r>
      <w:r w:rsidRPr="00363E62">
        <w:rPr>
          <w:rFonts w:cs="Arial"/>
        </w:rPr>
        <w:t>suoritusky</w:t>
      </w:r>
      <w:r w:rsidR="00ED5B20" w:rsidRPr="00363E62">
        <w:rPr>
          <w:rFonts w:cs="Arial"/>
        </w:rPr>
        <w:t>kyä</w:t>
      </w:r>
      <w:r w:rsidR="007F1849" w:rsidRPr="00363E62">
        <w:rPr>
          <w:rFonts w:cs="Arial"/>
        </w:rPr>
        <w:t>.</w:t>
      </w:r>
    </w:p>
    <w:p w14:paraId="37115C14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</w:rPr>
      </w:pPr>
    </w:p>
    <w:p w14:paraId="300645A1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Tutkimukseen valmistautuminen</w:t>
      </w:r>
    </w:p>
    <w:p w14:paraId="74365F5C" w14:textId="3B8811F4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Ota mukaan kuntopyörän polkemiseen sopivat housut ja kengät.</w:t>
      </w:r>
    </w:p>
    <w:p w14:paraId="64F53BEA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 xml:space="preserve">Ennen tutkimusta sinun </w:t>
      </w:r>
      <w:r w:rsidRPr="00363E62">
        <w:rPr>
          <w:rFonts w:cs="Arial"/>
          <w:b/>
          <w:bCs/>
        </w:rPr>
        <w:t>pitää olla</w:t>
      </w:r>
      <w:r w:rsidRPr="00363E62">
        <w:rPr>
          <w:rFonts w:cs="Arial"/>
        </w:rPr>
        <w:t>:</w:t>
      </w:r>
    </w:p>
    <w:p w14:paraId="508DC691" w14:textId="77777777" w:rsidR="007F1849" w:rsidRPr="00363E62" w:rsidRDefault="003E0720" w:rsidP="003E0720">
      <w:pPr>
        <w:numPr>
          <w:ilvl w:val="0"/>
          <w:numId w:val="1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 xml:space="preserve">4 tuntia ilman kahvia, teetä, kola- ja energiajuomia </w:t>
      </w:r>
    </w:p>
    <w:p w14:paraId="700998E1" w14:textId="6C46B449" w:rsidR="003E0720" w:rsidRPr="00363E62" w:rsidRDefault="003E0720" w:rsidP="003E0720">
      <w:pPr>
        <w:numPr>
          <w:ilvl w:val="0"/>
          <w:numId w:val="1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 xml:space="preserve">4 tuntia </w:t>
      </w:r>
      <w:r w:rsidR="0047379C" w:rsidRPr="00363E62">
        <w:rPr>
          <w:rFonts w:cs="Arial"/>
        </w:rPr>
        <w:t xml:space="preserve">ilman </w:t>
      </w:r>
      <w:r w:rsidR="00ED5B20" w:rsidRPr="00363E62">
        <w:rPr>
          <w:rFonts w:cs="Arial"/>
        </w:rPr>
        <w:t xml:space="preserve">tupakkaa ja muita </w:t>
      </w:r>
      <w:r w:rsidR="0047379C" w:rsidRPr="00363E62">
        <w:rPr>
          <w:rFonts w:cs="Arial"/>
        </w:rPr>
        <w:t>nikotiinivalmisteita</w:t>
      </w:r>
    </w:p>
    <w:p w14:paraId="3B3ADD82" w14:textId="62889E0E" w:rsidR="003E0720" w:rsidRPr="00363E62" w:rsidRDefault="003E0720" w:rsidP="003E0720">
      <w:pPr>
        <w:numPr>
          <w:ilvl w:val="0"/>
          <w:numId w:val="1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2 vrk ilman alkoholi</w:t>
      </w:r>
      <w:r w:rsidR="00ED5B20" w:rsidRPr="00363E62">
        <w:rPr>
          <w:rFonts w:cs="Arial"/>
        </w:rPr>
        <w:t>a</w:t>
      </w:r>
    </w:p>
    <w:p w14:paraId="3080D2BE" w14:textId="7E44F830" w:rsidR="007F1849" w:rsidRPr="00363E62" w:rsidRDefault="007F1849" w:rsidP="007F1849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Vältä raskasta ateriaa ennen tutkimusta (ei kuitenkaan ravinnotta).</w:t>
      </w:r>
    </w:p>
    <w:p w14:paraId="06118093" w14:textId="0D78183E" w:rsidR="007F1849" w:rsidRPr="00363E62" w:rsidRDefault="007F1849" w:rsidP="007F1849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Älä tule tutkimukseen flunssan tai kuumetaudin aikana. Tutkimus tehdään aikaisintaan 2 viikon kuluttua paranemisesta.</w:t>
      </w:r>
    </w:p>
    <w:p w14:paraId="4606BD2A" w14:textId="77777777" w:rsidR="00ED5B20" w:rsidRPr="00363E62" w:rsidRDefault="00ED5B20" w:rsidP="00ED5B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Varaa aikaa tutkimukseen n. 2 tuntia.</w:t>
      </w:r>
    </w:p>
    <w:p w14:paraId="44C49EA3" w14:textId="375C8060" w:rsidR="00ED5B20" w:rsidRPr="00363E62" w:rsidRDefault="00ED5B20" w:rsidP="00ED5B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 xml:space="preserve">Ota </w:t>
      </w:r>
      <w:r w:rsidR="007F1849" w:rsidRPr="00363E62">
        <w:rPr>
          <w:rFonts w:cs="Arial"/>
        </w:rPr>
        <w:t xml:space="preserve">mukaan ajantasainen </w:t>
      </w:r>
      <w:r w:rsidRPr="00363E62">
        <w:rPr>
          <w:rFonts w:cs="Arial"/>
        </w:rPr>
        <w:t>lääkelista</w:t>
      </w:r>
      <w:r w:rsidR="007F1849" w:rsidRPr="00363E62">
        <w:rPr>
          <w:rFonts w:cs="Arial"/>
        </w:rPr>
        <w:t>.</w:t>
      </w:r>
      <w:r w:rsidRPr="00363E62">
        <w:rPr>
          <w:rFonts w:cs="Arial"/>
        </w:rPr>
        <w:t xml:space="preserve"> Jos lähettävä yksikkö ei ole ohjeistanut lääketaukoja, ota lääkkeet normaaliin tapaan (kts.</w:t>
      </w:r>
      <w:r w:rsidR="006D042B" w:rsidRPr="00363E62">
        <w:rPr>
          <w:rFonts w:cs="Arial"/>
        </w:rPr>
        <w:t xml:space="preserve"> alla</w:t>
      </w:r>
      <w:r w:rsidRPr="00363E62">
        <w:rPr>
          <w:rFonts w:cs="Arial"/>
        </w:rPr>
        <w:t>).</w:t>
      </w:r>
    </w:p>
    <w:p w14:paraId="3C0F977F" w14:textId="77777777" w:rsidR="003E0720" w:rsidRPr="00363E62" w:rsidRDefault="003E0720" w:rsidP="003E0720">
      <w:pPr>
        <w:rPr>
          <w:rFonts w:cs="Arial"/>
        </w:rPr>
      </w:pPr>
    </w:p>
    <w:p w14:paraId="3D33B8B5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260" w:hanging="1260"/>
        <w:rPr>
          <w:rFonts w:cs="Arial"/>
        </w:rPr>
      </w:pPr>
      <w:r w:rsidRPr="00363E62">
        <w:rPr>
          <w:rFonts w:cs="Arial"/>
          <w:b/>
          <w:bCs/>
        </w:rPr>
        <w:t xml:space="preserve">Lääkitys </w:t>
      </w:r>
      <w:r w:rsidRPr="00363E62">
        <w:rPr>
          <w:rFonts w:cs="Arial"/>
        </w:rPr>
        <w:t>(lähettävä yksikkö täyttää)</w:t>
      </w:r>
    </w:p>
    <w:p w14:paraId="0441BBDE" w14:textId="364B9F81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260" w:hanging="1260"/>
        <w:rPr>
          <w:rFonts w:cs="Arial"/>
          <w:bCs/>
        </w:rPr>
      </w:pPr>
      <w:r w:rsidRPr="00363E62">
        <w:rPr>
          <w:rFonts w:cs="Arial"/>
          <w:b/>
          <w:bCs/>
        </w:rPr>
        <w:tab/>
        <w:t>___</w:t>
      </w:r>
      <w:r w:rsidRPr="00363E62">
        <w:rPr>
          <w:rFonts w:cs="Arial"/>
          <w:bCs/>
        </w:rPr>
        <w:t>Jatka lääkitystä normaalisti ilman taukoa.</w:t>
      </w:r>
    </w:p>
    <w:p w14:paraId="68D0EB65" w14:textId="3ACFF8E2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303"/>
        <w:rPr>
          <w:rFonts w:cs="Arial"/>
        </w:rPr>
      </w:pPr>
      <w:r w:rsidRPr="00363E62">
        <w:rPr>
          <w:rFonts w:cs="Arial"/>
          <w:b/>
          <w:bCs/>
        </w:rPr>
        <w:t>___Ennen</w:t>
      </w:r>
      <w:r w:rsidRPr="00363E62">
        <w:rPr>
          <w:rFonts w:cs="Arial"/>
          <w:b/>
        </w:rPr>
        <w:t xml:space="preserve"> tutkimusta on pidettävä lääketauko. Noudata kääntöpuolella mainittuja rajoituksia.</w:t>
      </w:r>
      <w:r w:rsidRPr="00363E62">
        <w:rPr>
          <w:rFonts w:cs="Arial"/>
        </w:rPr>
        <w:t xml:space="preserve"> Muita lääkkeitä, joita ei ole mainittu luettelossa, voit käyttää normaalisti.</w:t>
      </w:r>
    </w:p>
    <w:p w14:paraId="578BC5AD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303"/>
        <w:rPr>
          <w:rFonts w:cs="Arial"/>
        </w:rPr>
      </w:pPr>
    </w:p>
    <w:p w14:paraId="31E360ED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Tutkimuksen suoritus</w:t>
      </w:r>
    </w:p>
    <w:p w14:paraId="7B0A38C3" w14:textId="14A33AD6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  <w:r w:rsidRPr="00363E62">
        <w:rPr>
          <w:rFonts w:cs="Arial"/>
        </w:rPr>
        <w:t>Tutkimuksen aikana seurataan sydänfilmiä, verenpainetta ja hengitys</w:t>
      </w:r>
      <w:r w:rsidR="007F1849" w:rsidRPr="00363E62">
        <w:rPr>
          <w:rFonts w:cs="Arial"/>
        </w:rPr>
        <w:t>tä.</w:t>
      </w:r>
      <w:r w:rsidRPr="00363E62">
        <w:rPr>
          <w:rFonts w:cs="Arial"/>
        </w:rPr>
        <w:t xml:space="preserve"> Spirometria</w:t>
      </w:r>
      <w:r w:rsidR="007F1849" w:rsidRPr="00363E62">
        <w:rPr>
          <w:rFonts w:cs="Arial"/>
        </w:rPr>
        <w:t xml:space="preserve"> -puhallukset</w:t>
      </w:r>
      <w:r w:rsidRPr="00363E62">
        <w:rPr>
          <w:rFonts w:cs="Arial"/>
        </w:rPr>
        <w:t xml:space="preserve"> tehdään ennen ja jälkeen rasituksen. </w:t>
      </w:r>
      <w:r w:rsidR="007F1849" w:rsidRPr="00363E62">
        <w:rPr>
          <w:rFonts w:cs="Arial"/>
        </w:rPr>
        <w:t xml:space="preserve">Rasituksessa poljet kuntopyörää, jonka vastus nousee asteittain. </w:t>
      </w:r>
      <w:r w:rsidR="00ED5B20" w:rsidRPr="00363E62">
        <w:rPr>
          <w:rFonts w:cs="Arial"/>
        </w:rPr>
        <w:t>Polkemisen aikana kas</w:t>
      </w:r>
      <w:r w:rsidR="006D042B" w:rsidRPr="00363E62">
        <w:rPr>
          <w:rFonts w:cs="Arial"/>
        </w:rPr>
        <w:t>v</w:t>
      </w:r>
      <w:r w:rsidR="00ED5B20" w:rsidRPr="00363E62">
        <w:rPr>
          <w:rFonts w:cs="Arial"/>
        </w:rPr>
        <w:t>oillasi on maski, jonka kautta kerätään hengityskaasuja</w:t>
      </w:r>
      <w:r w:rsidR="007F1849" w:rsidRPr="00363E62">
        <w:rPr>
          <w:rFonts w:cs="Arial"/>
        </w:rPr>
        <w:t xml:space="preserve"> analysoitavaksi</w:t>
      </w:r>
      <w:r w:rsidR="00ED5B20" w:rsidRPr="00363E62">
        <w:rPr>
          <w:rFonts w:cs="Arial"/>
        </w:rPr>
        <w:t>.</w:t>
      </w:r>
      <w:r w:rsidR="007F1849" w:rsidRPr="00363E62">
        <w:rPr>
          <w:rFonts w:cs="Arial"/>
        </w:rPr>
        <w:t xml:space="preserve"> Tutkimus tehdään lääkärin valvonnassa.</w:t>
      </w:r>
    </w:p>
    <w:p w14:paraId="52309AC8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rPr>
          <w:rFonts w:cs="Arial"/>
        </w:rPr>
      </w:pPr>
    </w:p>
    <w:p w14:paraId="3829C19C" w14:textId="77777777" w:rsidR="003E0720" w:rsidRPr="00363E62" w:rsidRDefault="003E0720" w:rsidP="003E0720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Kysymyksiä</w:t>
      </w:r>
    </w:p>
    <w:p w14:paraId="34F53FC2" w14:textId="77777777" w:rsidR="003E0720" w:rsidRPr="00363E62" w:rsidRDefault="003E0720" w:rsidP="003E0720">
      <w:pPr>
        <w:widowControl w:val="0"/>
        <w:suppressAutoHyphens/>
        <w:spacing w:after="0"/>
        <w:textAlignment w:val="baseline"/>
        <w:rPr>
          <w:rFonts w:eastAsia="Lucida Sans Unicode" w:cs="Arial"/>
          <w:kern w:val="1"/>
          <w:lang w:eastAsia="hi-IN" w:bidi="hi-IN"/>
        </w:rPr>
      </w:pPr>
      <w:r w:rsidRPr="00363E62">
        <w:rPr>
          <w:rFonts w:eastAsia="Lucida Sans Unicode" w:cs="Arial"/>
          <w:kern w:val="1"/>
          <w:lang w:eastAsia="hi-IN" w:bidi="hi-IN"/>
        </w:rPr>
        <w:t>Lisätietoja tutkimuksesta saat tutkimusta pyytäneeltä poliklinikalta tai kliinisen fysiologian laboratoriosta, puh. 03 819 2547 (klo 8:00–15:00).</w:t>
      </w:r>
    </w:p>
    <w:p w14:paraId="0912110D" w14:textId="19E9574B" w:rsidR="00481B67" w:rsidRPr="00363E62" w:rsidRDefault="00481B67" w:rsidP="007657D9">
      <w:pPr>
        <w:ind w:left="0"/>
        <w:rPr>
          <w:rFonts w:cs="Arial"/>
        </w:rPr>
      </w:pPr>
    </w:p>
    <w:p w14:paraId="0988C2BE" w14:textId="77777777" w:rsidR="007F1849" w:rsidRPr="00363E62" w:rsidRDefault="007F1849" w:rsidP="007F1849">
      <w:pPr>
        <w:keepNext/>
        <w:spacing w:before="120" w:after="60"/>
        <w:ind w:left="0"/>
        <w:outlineLvl w:val="1"/>
        <w:rPr>
          <w:rFonts w:cs="Arial"/>
          <w:b/>
          <w:sz w:val="24"/>
        </w:rPr>
      </w:pPr>
      <w:r w:rsidRPr="00363E62">
        <w:rPr>
          <w:rFonts w:cs="Arial"/>
          <w:b/>
          <w:sz w:val="24"/>
        </w:rPr>
        <w:lastRenderedPageBreak/>
        <w:t>Lääketaukojen kestot ennen diagnostista tutkimusta:</w:t>
      </w:r>
    </w:p>
    <w:p w14:paraId="5EA3AF44" w14:textId="77777777" w:rsidR="007F1849" w:rsidRPr="00363E62" w:rsidRDefault="007F1849" w:rsidP="007F1849">
      <w:pPr>
        <w:keepNext/>
        <w:spacing w:before="120" w:after="60"/>
        <w:ind w:left="0"/>
        <w:outlineLvl w:val="1"/>
        <w:rPr>
          <w:rFonts w:cs="Arial"/>
          <w:b/>
          <w:sz w:val="24"/>
        </w:rPr>
      </w:pPr>
    </w:p>
    <w:p w14:paraId="48879F0A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12 H TAUKO SEURAAVISSA LÄÄKKEISSÄ</w:t>
      </w:r>
    </w:p>
    <w:p w14:paraId="15ED2C96" w14:textId="77777777" w:rsidR="007F1849" w:rsidRPr="00363E62" w:rsidRDefault="007F1849" w:rsidP="007F1849">
      <w:pPr>
        <w:ind w:left="1304"/>
        <w:rPr>
          <w:rFonts w:cs="Arial"/>
        </w:rPr>
      </w:pPr>
      <w:proofErr w:type="spellStart"/>
      <w:r w:rsidRPr="00363E62">
        <w:rPr>
          <w:rFonts w:cs="Arial"/>
        </w:rPr>
        <w:t>Adrenalin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Airomir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Bricanyl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Buventol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Ventilastin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Ventoline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Lomudal</w:t>
      </w:r>
      <w:proofErr w:type="spellEnd"/>
    </w:p>
    <w:p w14:paraId="46D423D3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Rinexin</w:t>
      </w:r>
      <w:proofErr w:type="spellEnd"/>
    </w:p>
    <w:p w14:paraId="536F2B5F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24 H TAUKO SEURAAVISSA LÄÄKKEISSÄ</w:t>
      </w:r>
    </w:p>
    <w:p w14:paraId="6ADFAD8E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Atrodual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Atrovent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Atrovent</w:t>
      </w:r>
      <w:proofErr w:type="spellEnd"/>
      <w:r w:rsidRPr="00363E62">
        <w:rPr>
          <w:rFonts w:cs="Arial"/>
        </w:rPr>
        <w:t xml:space="preserve"> </w:t>
      </w:r>
      <w:proofErr w:type="spellStart"/>
      <w:r w:rsidRPr="00363E62">
        <w:rPr>
          <w:rFonts w:cs="Arial"/>
        </w:rPr>
        <w:t>comp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Ipramol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Ipratropiumbromid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Ipraxa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Tilade</w:t>
      </w:r>
      <w:proofErr w:type="spellEnd"/>
    </w:p>
    <w:p w14:paraId="22121CD2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2 VRK TAUKO SEURAAVISSA LÄÄKKEISSÄ</w:t>
      </w:r>
    </w:p>
    <w:p w14:paraId="2BE85E0F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Foradil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Formoterol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Formoterol</w:t>
      </w:r>
      <w:proofErr w:type="spellEnd"/>
      <w:r w:rsidRPr="00363E62">
        <w:rPr>
          <w:rFonts w:cs="Arial"/>
        </w:rPr>
        <w:t xml:space="preserve"> </w:t>
      </w:r>
      <w:proofErr w:type="spellStart"/>
      <w:r w:rsidRPr="00363E62">
        <w:rPr>
          <w:rFonts w:cs="Arial"/>
        </w:rPr>
        <w:t>easyhaler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Oxis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Serevent</w:t>
      </w:r>
      <w:proofErr w:type="spellEnd"/>
    </w:p>
    <w:p w14:paraId="0C6D4104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3 VRK TAUKO SEURAAVISSA LÄÄKKEISSÄ</w:t>
      </w:r>
    </w:p>
    <w:p w14:paraId="5663E894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Accolate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Aminocont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Astecon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Montelukast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Nuelin</w:t>
      </w:r>
      <w:proofErr w:type="spellEnd"/>
      <w:r w:rsidRPr="00363E62">
        <w:rPr>
          <w:rFonts w:cs="Arial"/>
        </w:rPr>
        <w:t xml:space="preserve"> Depot, </w:t>
      </w:r>
      <w:proofErr w:type="spellStart"/>
      <w:r w:rsidRPr="00363E62">
        <w:rPr>
          <w:rFonts w:cs="Arial"/>
        </w:rPr>
        <w:t>Retafylllin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Singulair</w:t>
      </w:r>
      <w:proofErr w:type="spellEnd"/>
      <w:r w:rsidRPr="00363E62">
        <w:rPr>
          <w:rFonts w:cs="Arial"/>
        </w:rPr>
        <w:t>,</w:t>
      </w:r>
    </w:p>
    <w:p w14:paraId="51DE6376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Theofol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Theofol</w:t>
      </w:r>
      <w:proofErr w:type="spellEnd"/>
      <w:r w:rsidRPr="00363E62">
        <w:rPr>
          <w:rFonts w:cs="Arial"/>
        </w:rPr>
        <w:t xml:space="preserve"> com, </w:t>
      </w:r>
      <w:proofErr w:type="spellStart"/>
      <w:r w:rsidRPr="00363E62">
        <w:rPr>
          <w:rFonts w:cs="Arial"/>
        </w:rPr>
        <w:t>Anoro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Incruse</w:t>
      </w:r>
      <w:proofErr w:type="spellEnd"/>
    </w:p>
    <w:p w14:paraId="5B9A7CB5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3 VRK KAIKKI YSKÄNLÄÄKKEET</w:t>
      </w:r>
    </w:p>
    <w:p w14:paraId="50AF1999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4 VRK TAUKO SEURAAVASSA LÄÄKKEESSÄ</w:t>
      </w:r>
    </w:p>
    <w:p w14:paraId="6875E75C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Spiriva</w:t>
      </w:r>
      <w:proofErr w:type="spellEnd"/>
    </w:p>
    <w:p w14:paraId="0E399A07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5 VRK TAUKO SEURAAVISSA LÄÄKKEISSÄ</w:t>
      </w:r>
    </w:p>
    <w:p w14:paraId="52D6BDB5" w14:textId="77777777" w:rsidR="007F1849" w:rsidRPr="00363E62" w:rsidRDefault="007F1849" w:rsidP="007F1849">
      <w:pPr>
        <w:ind w:left="0" w:firstLine="1304"/>
        <w:rPr>
          <w:rFonts w:cs="Arial"/>
        </w:rPr>
      </w:pPr>
      <w:r w:rsidRPr="00363E62">
        <w:rPr>
          <w:rFonts w:cs="Arial"/>
        </w:rPr>
        <w:t>Antihistamiinit</w:t>
      </w:r>
    </w:p>
    <w:p w14:paraId="1338A751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7 VRK TAUKO SEURAAVISSA LÄÄKKEISSÄ</w:t>
      </w:r>
    </w:p>
    <w:p w14:paraId="7F778ABD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Onbrez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Striverdi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Inspiolto</w:t>
      </w:r>
      <w:proofErr w:type="spellEnd"/>
      <w:r w:rsidRPr="00363E62">
        <w:rPr>
          <w:rFonts w:cs="Arial"/>
        </w:rPr>
        <w:t>.</w:t>
      </w:r>
    </w:p>
    <w:p w14:paraId="28127D55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12 VRK TAUKO SEURAAVISSA LÄÄKKEISSÄ</w:t>
      </w:r>
    </w:p>
    <w:p w14:paraId="685EE557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Seebri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Ultibro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Enerzair</w:t>
      </w:r>
      <w:proofErr w:type="spellEnd"/>
    </w:p>
    <w:p w14:paraId="1B91350A" w14:textId="77777777" w:rsidR="007F1849" w:rsidRPr="00363E62" w:rsidRDefault="007F1849" w:rsidP="007F1849">
      <w:pPr>
        <w:ind w:left="0"/>
        <w:rPr>
          <w:rFonts w:cs="Arial"/>
          <w:b/>
          <w:bCs/>
        </w:rPr>
      </w:pPr>
      <w:r w:rsidRPr="00363E62">
        <w:rPr>
          <w:rFonts w:cs="Arial"/>
          <w:b/>
          <w:bCs/>
        </w:rPr>
        <w:t>4 VIIKKOA TAUKO SEURAAVISSA LÄÄKKEISSÄ</w:t>
      </w:r>
    </w:p>
    <w:p w14:paraId="2CAC92D5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Aerobec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Alvesco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Asmanex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Beclomet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Budesonid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Budiair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Bufomix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Dexametason</w:t>
      </w:r>
      <w:proofErr w:type="spellEnd"/>
      <w:r w:rsidRPr="00363E62">
        <w:rPr>
          <w:rFonts w:cs="Arial"/>
        </w:rPr>
        <w:t>,</w:t>
      </w:r>
    </w:p>
    <w:p w14:paraId="7389B2D1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Entocort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Flixotide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Fluticason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Flutiform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Hydrocortison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Innovair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Medrol</w:t>
      </w:r>
      <w:proofErr w:type="spellEnd"/>
      <w:r w:rsidRPr="00363E62">
        <w:rPr>
          <w:rFonts w:cs="Arial"/>
        </w:rPr>
        <w:t>,</w:t>
      </w:r>
    </w:p>
    <w:p w14:paraId="049DFA09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Novopulmon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Prednisolon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Prednison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Pulmicort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Relvar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Salflumix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Salmeson</w:t>
      </w:r>
      <w:proofErr w:type="spellEnd"/>
      <w:r w:rsidRPr="00363E62">
        <w:rPr>
          <w:rFonts w:cs="Arial"/>
        </w:rPr>
        <w:t>,</w:t>
      </w:r>
    </w:p>
    <w:p w14:paraId="3B8DD35B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Salmeterol</w:t>
      </w:r>
      <w:proofErr w:type="spellEnd"/>
      <w:r w:rsidRPr="00363E62">
        <w:rPr>
          <w:rFonts w:cs="Arial"/>
        </w:rPr>
        <w:t>/</w:t>
      </w:r>
      <w:proofErr w:type="spellStart"/>
      <w:r w:rsidRPr="00363E62">
        <w:rPr>
          <w:rFonts w:cs="Arial"/>
        </w:rPr>
        <w:t>Fluticason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Seretide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Symbicort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Solomet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Trelegy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Trimbow</w:t>
      </w:r>
      <w:proofErr w:type="spellEnd"/>
      <w:r w:rsidRPr="00363E62">
        <w:rPr>
          <w:rFonts w:cs="Arial"/>
        </w:rPr>
        <w:t xml:space="preserve">, </w:t>
      </w:r>
      <w:proofErr w:type="spellStart"/>
      <w:r w:rsidRPr="00363E62">
        <w:rPr>
          <w:rFonts w:cs="Arial"/>
        </w:rPr>
        <w:t>Trixeo</w:t>
      </w:r>
      <w:proofErr w:type="spellEnd"/>
      <w:r w:rsidRPr="00363E62">
        <w:rPr>
          <w:rFonts w:cs="Arial"/>
        </w:rPr>
        <w:t>,</w:t>
      </w:r>
    </w:p>
    <w:p w14:paraId="4AF22AB7" w14:textId="77777777" w:rsidR="007F1849" w:rsidRPr="00363E62" w:rsidRDefault="007F1849" w:rsidP="007F1849">
      <w:pPr>
        <w:ind w:left="0" w:firstLine="1304"/>
        <w:rPr>
          <w:rFonts w:cs="Arial"/>
        </w:rPr>
      </w:pPr>
      <w:proofErr w:type="spellStart"/>
      <w:r w:rsidRPr="00363E62">
        <w:rPr>
          <w:rFonts w:cs="Arial"/>
        </w:rPr>
        <w:t>Atectura</w:t>
      </w:r>
      <w:proofErr w:type="spellEnd"/>
    </w:p>
    <w:p w14:paraId="5A630F93" w14:textId="77777777" w:rsidR="007F1849" w:rsidRPr="00363E62" w:rsidRDefault="007F1849" w:rsidP="007657D9">
      <w:pPr>
        <w:ind w:left="0"/>
        <w:rPr>
          <w:rFonts w:cs="Arial"/>
        </w:rPr>
      </w:pPr>
    </w:p>
    <w:sectPr w:rsidR="007F1849" w:rsidRPr="00363E62" w:rsidSect="00E2176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835" w:right="1134" w:bottom="1417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21111" w14:textId="77777777" w:rsidR="000C2185" w:rsidRDefault="000C2185" w:rsidP="00495CB1">
      <w:pPr>
        <w:spacing w:after="0"/>
      </w:pPr>
      <w:r>
        <w:separator/>
      </w:r>
    </w:p>
  </w:endnote>
  <w:endnote w:type="continuationSeparator" w:id="0">
    <w:p w14:paraId="09121112" w14:textId="77777777" w:rsidR="000C2185" w:rsidRDefault="000C2185" w:rsidP="00495CB1">
      <w:pPr>
        <w:spacing w:after="0"/>
      </w:pPr>
      <w:r>
        <w:continuationSeparator/>
      </w:r>
    </w:p>
  </w:endnote>
  <w:endnote w:type="continuationNotice" w:id="1">
    <w:p w14:paraId="09121113" w14:textId="77777777" w:rsidR="000C2185" w:rsidRDefault="000C21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rmaali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21115" w14:textId="60482732" w:rsidR="000C3E64" w:rsidRPr="000D76C9" w:rsidRDefault="000D76C9" w:rsidP="000D76C9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A9151A8" wp14:editId="33F69A6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9" name="Suora yhdysviiv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1227B5" id="Suora yhdysviiva 9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68D814A" wp14:editId="4DA5A5A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0" name="Suora yhdysviiv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D44214" id="Suora yhdysviiva 10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6D02911" wp14:editId="5AC45C9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1" name="Suora yhdysviiv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BCB766" id="Suora yhdysviiva 1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3A222BBC" wp14:editId="4BF49B5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4" name="Suora yhdysviiv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65626E" id="Suora yhdysviiva 14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01F77255" wp14:editId="0CE9DCAE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5" name="Suora yhdysviiva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987F17" id="Suora yhdysviiva 15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hyvinvointi</w:t>
    </w:r>
    <w:r>
      <w:rPr>
        <w:rFonts w:ascii="Arial" w:hAnsi="Arial" w:cs="Arial"/>
        <w:color w:val="808080"/>
        <w:sz w:val="16"/>
      </w:rPr>
      <w:t>alue</w:t>
    </w:r>
    <w:r w:rsidRPr="000C4093">
      <w:rPr>
        <w:rFonts w:ascii="Arial" w:hAnsi="Arial" w:cs="Arial"/>
        <w:color w:val="808080"/>
        <w:sz w:val="16"/>
      </w:rPr>
      <w:t xml:space="preserve"> 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>
      <w:rPr>
        <w:rFonts w:ascii="Arial" w:hAnsi="Arial" w:cs="Arial"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>
      <w:rPr>
        <w:rFonts w:ascii="Arial" w:hAnsi="Arial" w:cs="Arial"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  <w:t>www.</w:t>
    </w:r>
    <w:r>
      <w:rPr>
        <w:rFonts w:ascii="Arial" w:hAnsi="Arial" w:cs="Arial"/>
        <w:color w:val="808080"/>
        <w:sz w:val="16"/>
      </w:rPr>
      <w:t>paijat</w:t>
    </w:r>
    <w:r w:rsidR="009D7D06">
      <w:rPr>
        <w:rFonts w:ascii="Arial" w:hAnsi="Arial" w:cs="Arial"/>
        <w:color w:val="808080"/>
        <w:sz w:val="16"/>
      </w:rPr>
      <w:t>ha.fi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2110E" w14:textId="77777777" w:rsidR="000C2185" w:rsidRDefault="000C2185" w:rsidP="00495CB1">
      <w:pPr>
        <w:spacing w:after="0"/>
      </w:pPr>
      <w:r>
        <w:separator/>
      </w:r>
    </w:p>
  </w:footnote>
  <w:footnote w:type="continuationSeparator" w:id="0">
    <w:p w14:paraId="0912110F" w14:textId="77777777" w:rsidR="000C2185" w:rsidRDefault="000C2185" w:rsidP="00495CB1">
      <w:pPr>
        <w:spacing w:after="0"/>
      </w:pPr>
      <w:r>
        <w:continuationSeparator/>
      </w:r>
    </w:p>
  </w:footnote>
  <w:footnote w:type="continuationNotice" w:id="1">
    <w:p w14:paraId="09121110" w14:textId="77777777" w:rsidR="000C2185" w:rsidRDefault="000C21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4277F" w14:textId="765B227E" w:rsidR="00847254" w:rsidRDefault="00847254">
    <w:pPr>
      <w:pStyle w:val="Yltunniste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214738C2" wp14:editId="6CD5C0D7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421890" cy="361315"/>
              <wp:effectExtent l="0" t="0" r="0" b="635"/>
              <wp:wrapNone/>
              <wp:docPr id="991861284" name="Tekstiruutu 2" descr="LUOTTAMUKSELLIN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189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A93EC4" w14:textId="43D9AEEF" w:rsidR="00847254" w:rsidRPr="00847254" w:rsidRDefault="00847254" w:rsidP="0084725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847254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LUOTTAMUKSELLINEN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4738C2" id="_x0000_t202" coordsize="21600,21600" o:spt="202" path="m,l,21600r21600,l21600,xe">
              <v:stroke joinstyle="miter"/>
              <v:path gradientshapeok="t" o:connecttype="rect"/>
            </v:shapetype>
            <v:shape id="Tekstiruutu 2" o:spid="_x0000_s1026" type="#_x0000_t202" alt="LUOTTAMUKSELLINEN" style="position:absolute;margin-left:139.5pt;margin-top:0;width:190.7pt;height:28.45pt;z-index:25166848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" filled="f" stroked="f">
              <v:textbox style="mso-fit-shape-to-text:t" inset="0,15pt,20pt,0">
                <w:txbxContent>
                  <w:p w14:paraId="3CA93EC4" w14:textId="43D9AEEF" w:rsidR="00847254" w:rsidRPr="00847254" w:rsidRDefault="00847254" w:rsidP="0084725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847254">
                      <w:rPr>
                        <w:rFonts w:ascii="Aptos" w:eastAsia="Aptos" w:hAnsi="Aptos" w:cs="Aptos"/>
                        <w:noProof/>
                        <w:color w:val="FF0000"/>
                      </w:rPr>
                      <w:t>LUOTTAMUKSELLINEN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21114" w14:textId="317596F3" w:rsidR="00E4031C" w:rsidRPr="00E4031C" w:rsidRDefault="00847254" w:rsidP="00E4031C">
    <w:pPr>
      <w:pStyle w:val="Yltunniste"/>
    </w:pPr>
    <w:r>
      <w:rPr>
        <w:noProof/>
        <w:lang w:eastAsia="fi-FI"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072CBCCD" wp14:editId="6C0F3791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421890" cy="361315"/>
              <wp:effectExtent l="0" t="0" r="0" b="635"/>
              <wp:wrapNone/>
              <wp:docPr id="2039554262" name="Tekstiruutu 3" descr="LUOTTAMUKSELLIN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189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437CA" w14:textId="4A1D1FFE" w:rsidR="00847254" w:rsidRPr="00847254" w:rsidRDefault="00847254" w:rsidP="0084725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847254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LUOTTAMUKSELLINEN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2CBCCD" id="_x0000_t202" coordsize="21600,21600" o:spt="202" path="m,l,21600r21600,l21600,xe">
              <v:stroke joinstyle="miter"/>
              <v:path gradientshapeok="t" o:connecttype="rect"/>
            </v:shapetype>
            <v:shape id="Tekstiruutu 3" o:spid="_x0000_s1027" type="#_x0000_t202" alt="LUOTTAMUKSELLINEN" style="position:absolute;margin-left:139.5pt;margin-top:0;width:190.7pt;height:28.45pt;z-index:25166950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" filled="f" stroked="f">
              <v:textbox style="mso-fit-shape-to-text:t" inset="0,15pt,20pt,0">
                <w:txbxContent>
                  <w:p w14:paraId="6E4437CA" w14:textId="4A1D1FFE" w:rsidR="00847254" w:rsidRPr="00847254" w:rsidRDefault="00847254" w:rsidP="0084725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847254">
                      <w:rPr>
                        <w:rFonts w:ascii="Aptos" w:eastAsia="Aptos" w:hAnsi="Aptos" w:cs="Aptos"/>
                        <w:noProof/>
                        <w:color w:val="FF0000"/>
                      </w:rPr>
                      <w:t>LUOTTAMUKSELLINEN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5103E"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09121118" wp14:editId="44EEE87F">
          <wp:simplePos x="0" y="0"/>
          <wp:positionH relativeFrom="column">
            <wp:posOffset>704850</wp:posOffset>
          </wp:positionH>
          <wp:positionV relativeFrom="paragraph">
            <wp:posOffset>786765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76C9">
      <w:rPr>
        <w:noProof/>
      </w:rPr>
      <w:drawing>
        <wp:inline distT="0" distB="0" distL="0" distR="0" wp14:anchorId="6AA321C9" wp14:editId="0F540945">
          <wp:extent cx="2411730" cy="776605"/>
          <wp:effectExtent l="0" t="0" r="7620" b="4445"/>
          <wp:docPr id="29" name="Kuva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Kuva 29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234BE" w14:textId="13B9084A" w:rsidR="00847254" w:rsidRDefault="00847254">
    <w:pPr>
      <w:pStyle w:val="Yltunniste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3C7FC517" wp14:editId="683F2FE1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421890" cy="361315"/>
              <wp:effectExtent l="0" t="0" r="0" b="635"/>
              <wp:wrapNone/>
              <wp:docPr id="1469042141" name="Tekstiruutu 1" descr="LUOTTAMUKSELLIN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189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5DEA16" w14:textId="77EA420E" w:rsidR="00847254" w:rsidRPr="00847254" w:rsidRDefault="00847254" w:rsidP="0084725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847254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LUOTTAMUKSELLINEN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7FC517" id="_x0000_t202" coordsize="21600,21600" o:spt="202" path="m,l,21600r21600,l21600,xe">
              <v:stroke joinstyle="miter"/>
              <v:path gradientshapeok="t" o:connecttype="rect"/>
            </v:shapetype>
            <v:shape id="Tekstiruutu 1" o:spid="_x0000_s1028" type="#_x0000_t202" alt="LUOTTAMUKSELLINEN" style="position:absolute;margin-left:139.5pt;margin-top:0;width:190.7pt;height:28.45pt;z-index:25166745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" filled="f" stroked="f">
              <v:textbox style="mso-fit-shape-to-text:t" inset="0,15pt,20pt,0">
                <w:txbxContent>
                  <w:p w14:paraId="525DEA16" w14:textId="77EA420E" w:rsidR="00847254" w:rsidRPr="00847254" w:rsidRDefault="00847254" w:rsidP="0084725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847254">
                      <w:rPr>
                        <w:rFonts w:ascii="Aptos" w:eastAsia="Aptos" w:hAnsi="Aptos" w:cs="Aptos"/>
                        <w:noProof/>
                        <w:color w:val="FF0000"/>
                      </w:rPr>
                      <w:t>LUOTTAMUKSELLINEN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820E7"/>
    <w:multiLevelType w:val="hybridMultilevel"/>
    <w:tmpl w:val="B2169BAE"/>
    <w:lvl w:ilvl="0" w:tplc="D3A84FB8">
      <w:start w:val="13"/>
      <w:numFmt w:val="bullet"/>
      <w:lvlText w:val="-"/>
      <w:lvlJc w:val="left"/>
      <w:pPr>
        <w:ind w:left="2744" w:hanging="360"/>
      </w:pPr>
      <w:rPr>
        <w:rFonts w:ascii="Arial Normaali" w:eastAsia="Times New Roman" w:hAnsi="Arial Normaali" w:cs="Arial Normaali" w:hint="default"/>
      </w:rPr>
    </w:lvl>
    <w:lvl w:ilvl="1" w:tplc="040B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06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78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8504" w:hanging="360"/>
      </w:pPr>
      <w:rPr>
        <w:rFonts w:ascii="Wingdings" w:hAnsi="Wingdings" w:hint="default"/>
      </w:rPr>
    </w:lvl>
  </w:abstractNum>
  <w:num w:numId="1" w16cid:durableId="1909488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632A9"/>
    <w:rsid w:val="000C2185"/>
    <w:rsid w:val="000C3E64"/>
    <w:rsid w:val="000C4093"/>
    <w:rsid w:val="000D76C9"/>
    <w:rsid w:val="00112D7A"/>
    <w:rsid w:val="00141C29"/>
    <w:rsid w:val="001C1D1C"/>
    <w:rsid w:val="001C7871"/>
    <w:rsid w:val="0022166F"/>
    <w:rsid w:val="002449E1"/>
    <w:rsid w:val="00255A6C"/>
    <w:rsid w:val="00267FCE"/>
    <w:rsid w:val="002D731B"/>
    <w:rsid w:val="003061AB"/>
    <w:rsid w:val="00324B62"/>
    <w:rsid w:val="00363E62"/>
    <w:rsid w:val="00374F3B"/>
    <w:rsid w:val="003E0720"/>
    <w:rsid w:val="004165D4"/>
    <w:rsid w:val="00465C2F"/>
    <w:rsid w:val="0047379C"/>
    <w:rsid w:val="00481B67"/>
    <w:rsid w:val="00491CD8"/>
    <w:rsid w:val="00495CB1"/>
    <w:rsid w:val="004C71D0"/>
    <w:rsid w:val="00512E47"/>
    <w:rsid w:val="00583F0D"/>
    <w:rsid w:val="00633BF2"/>
    <w:rsid w:val="0064438D"/>
    <w:rsid w:val="0064560E"/>
    <w:rsid w:val="006C4A1B"/>
    <w:rsid w:val="006D042B"/>
    <w:rsid w:val="006F093D"/>
    <w:rsid w:val="00710BC3"/>
    <w:rsid w:val="007202C1"/>
    <w:rsid w:val="00760F98"/>
    <w:rsid w:val="007657D9"/>
    <w:rsid w:val="007F105E"/>
    <w:rsid w:val="007F1849"/>
    <w:rsid w:val="00800996"/>
    <w:rsid w:val="00800E8E"/>
    <w:rsid w:val="00815298"/>
    <w:rsid w:val="0083386E"/>
    <w:rsid w:val="00843FD2"/>
    <w:rsid w:val="00847254"/>
    <w:rsid w:val="00852BAF"/>
    <w:rsid w:val="008543A1"/>
    <w:rsid w:val="008A573F"/>
    <w:rsid w:val="008C6A90"/>
    <w:rsid w:val="00941CDD"/>
    <w:rsid w:val="009C0732"/>
    <w:rsid w:val="009D7D06"/>
    <w:rsid w:val="009E4C82"/>
    <w:rsid w:val="00A07E6B"/>
    <w:rsid w:val="00A5103E"/>
    <w:rsid w:val="00A63802"/>
    <w:rsid w:val="00A92A15"/>
    <w:rsid w:val="00AF4FA9"/>
    <w:rsid w:val="00AF5CF0"/>
    <w:rsid w:val="00B13DAA"/>
    <w:rsid w:val="00B145BE"/>
    <w:rsid w:val="00B2130F"/>
    <w:rsid w:val="00B35857"/>
    <w:rsid w:val="00B52BC0"/>
    <w:rsid w:val="00BB1DC6"/>
    <w:rsid w:val="00BD20CC"/>
    <w:rsid w:val="00BE3168"/>
    <w:rsid w:val="00C13F5A"/>
    <w:rsid w:val="00C26FBB"/>
    <w:rsid w:val="00C41D27"/>
    <w:rsid w:val="00C45051"/>
    <w:rsid w:val="00C73820"/>
    <w:rsid w:val="00C94CBB"/>
    <w:rsid w:val="00CE0A92"/>
    <w:rsid w:val="00D05DE0"/>
    <w:rsid w:val="00D30B1E"/>
    <w:rsid w:val="00D43AD9"/>
    <w:rsid w:val="00D6012A"/>
    <w:rsid w:val="00E21760"/>
    <w:rsid w:val="00E4031C"/>
    <w:rsid w:val="00E4250A"/>
    <w:rsid w:val="00ED5B20"/>
    <w:rsid w:val="00F202ED"/>
    <w:rsid w:val="00F25C65"/>
    <w:rsid w:val="00F350F9"/>
    <w:rsid w:val="00F51D95"/>
    <w:rsid w:val="00FC25E2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91210F8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paragraph" w:styleId="Otsikko2">
    <w:name w:val="heading 2"/>
    <w:basedOn w:val="Normaali"/>
    <w:next w:val="Otsikko3"/>
    <w:link w:val="Otsikko2Char"/>
    <w:qFormat/>
    <w:rsid w:val="003E0720"/>
    <w:pPr>
      <w:keepNext/>
      <w:spacing w:before="120" w:after="60"/>
      <w:ind w:left="0"/>
      <w:outlineLvl w:val="1"/>
    </w:pPr>
    <w:rPr>
      <w:b/>
      <w:sz w:val="24"/>
    </w:rPr>
  </w:style>
  <w:style w:type="paragraph" w:styleId="Otsikko3">
    <w:name w:val="heading 3"/>
    <w:basedOn w:val="Normaali"/>
    <w:next w:val="Normaali"/>
    <w:link w:val="Otsikko3Char"/>
    <w:qFormat/>
    <w:rsid w:val="003E0720"/>
    <w:pPr>
      <w:keepNext/>
      <w:spacing w:before="60" w:after="60"/>
      <w:ind w:left="0"/>
      <w:outlineLvl w:val="2"/>
    </w:pPr>
    <w:rPr>
      <w:sz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  <w:style w:type="character" w:customStyle="1" w:styleId="Otsikko2Char">
    <w:name w:val="Otsikko 2 Char"/>
    <w:basedOn w:val="Kappaleenoletusfontti"/>
    <w:link w:val="Otsikko2"/>
    <w:rsid w:val="003E0720"/>
    <w:rPr>
      <w:rFonts w:ascii="Arial" w:eastAsia="Times New Roman" w:hAnsi="Arial" w:cs="Times New Roman"/>
      <w:b/>
      <w:sz w:val="24"/>
      <w:lang w:eastAsia="fi-FI"/>
    </w:rPr>
  </w:style>
  <w:style w:type="character" w:customStyle="1" w:styleId="Otsikko3Char">
    <w:name w:val="Otsikko 3 Char"/>
    <w:basedOn w:val="Kappaleenoletusfontti"/>
    <w:link w:val="Otsikko3"/>
    <w:rsid w:val="003E0720"/>
    <w:rPr>
      <w:rFonts w:ascii="Arial" w:eastAsia="Times New Roman" w:hAnsi="Arial" w:cs="Times New Roman"/>
      <w:sz w:val="24"/>
      <w:lang w:eastAsia="fi-FI"/>
    </w:rPr>
  </w:style>
  <w:style w:type="table" w:styleId="TaulukkoRuudukko">
    <w:name w:val="Table Grid"/>
    <w:basedOn w:val="Normaalitaulukko"/>
    <w:uiPriority w:val="39"/>
    <w:rsid w:val="00765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uettelokappale">
    <w:name w:val="List Paragraph"/>
    <w:basedOn w:val="Normaali"/>
    <w:uiPriority w:val="34"/>
    <w:qFormat/>
    <w:rsid w:val="00ED5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180E8-4FF8-4A7F-89FD-EE4D0A91BBD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b8e074d-52fb-4100-9979-629941dcc28c}" enabled="1" method="Standard" siteId="{3015e227-a0a8-462c-8e54-07b925fd85cc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300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Saarikallio Sanna</cp:lastModifiedBy>
  <cp:revision>16</cp:revision>
  <dcterms:created xsi:type="dcterms:W3CDTF">2019-06-03T11:36:00Z</dcterms:created>
  <dcterms:modified xsi:type="dcterms:W3CDTF">2026-03-27T13:39:00Z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578fcddd,3b1e9a24,799120d6</vt:lpwstr>
  </property>
  <property fmtid="{D5CDD505-2E9C-101B-9397-08002B2CF9AE}" pid="3" name="ClassificationContentMarkingHeaderFontProps">
    <vt:lpwstr>#ff0000,11,Aptos</vt:lpwstr>
  </property>
  <property fmtid="{D5CDD505-2E9C-101B-9397-08002B2CF9AE}" pid="4" name="ClassificationContentMarkingHeaderText">
    <vt:lpwstr>LUOTTAMUKSELLINEN</vt:lpwstr>
  </property>
</Properties>
</file>